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r>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 xml:space="preserve">ПОСТАНОВЛЕНИЕ </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jc w:val="center"/>
        <w:rPr>
          <w:sz w:val="26"/>
          <w:szCs w:val="26"/>
        </w:rPr>
      </w:pPr>
    </w:p>
    <w:p>
      <w:pPr>
        <w:spacing w:before="0" w:after="0"/>
        <w:jc w:val="both"/>
        <w:rPr>
          <w:sz w:val="26"/>
          <w:szCs w:val="26"/>
        </w:rPr>
      </w:pPr>
      <w:r>
        <w:rPr>
          <w:rStyle w:val="cat-Addressgrp-0rplc-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Style w:val="cat-Dategrp-9rplc-1"/>
          <w:rFonts w:ascii="Times New Roman" w:eastAsia="Times New Roman" w:hAnsi="Times New Roman" w:cs="Times New Roman"/>
          <w:sz w:val="26"/>
          <w:szCs w:val="26"/>
        </w:rPr>
        <w:t>дата</w:t>
      </w:r>
    </w:p>
    <w:p>
      <w:pPr>
        <w:spacing w:before="0" w:after="0"/>
        <w:jc w:val="both"/>
        <w:rPr>
          <w:sz w:val="26"/>
          <w:szCs w:val="26"/>
        </w:rPr>
      </w:pPr>
      <w:r>
        <w:rPr>
          <w:rFonts w:ascii="Times New Roman" w:eastAsia="Times New Roman" w:hAnsi="Times New Roman" w:cs="Times New Roman"/>
          <w:i/>
          <w:iCs/>
          <w:sz w:val="26"/>
          <w:szCs w:val="26"/>
        </w:rPr>
        <w:t> </w:t>
      </w:r>
    </w:p>
    <w:p>
      <w:pPr>
        <w:spacing w:before="0" w:after="0"/>
        <w:ind w:firstLine="567"/>
        <w:jc w:val="both"/>
        <w:rPr>
          <w:sz w:val="26"/>
          <w:szCs w:val="26"/>
        </w:rPr>
      </w:pPr>
      <w:r>
        <w:rPr>
          <w:rFonts w:ascii="Times New Roman" w:eastAsia="Times New Roman" w:hAnsi="Times New Roman" w:cs="Times New Roman"/>
          <w:sz w:val="26"/>
          <w:szCs w:val="26"/>
        </w:rPr>
        <w:t xml:space="preserve">Исполняющий обязанности мирового судьи судебного участка №6 Ханты-Мансийского судебного </w:t>
      </w:r>
      <w:r>
        <w:rPr>
          <w:rStyle w:val="cat-Addressgrp-1rplc-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 </w:t>
      </w:r>
      <w:r>
        <w:rPr>
          <w:rStyle w:val="cat-Addressgrp-2rplc-3"/>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м</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ровой судья судебного участка №</w:t>
      </w:r>
      <w:r>
        <w:rPr>
          <w:rFonts w:ascii="Times New Roman" w:eastAsia="Times New Roman" w:hAnsi="Times New Roman" w:cs="Times New Roman"/>
          <w:sz w:val="26"/>
          <w:szCs w:val="26"/>
        </w:rPr>
        <w:t>2 Хант</w:t>
      </w:r>
      <w:r>
        <w:rPr>
          <w:rFonts w:ascii="Times New Roman" w:eastAsia="Times New Roman" w:hAnsi="Times New Roman" w:cs="Times New Roman"/>
          <w:sz w:val="26"/>
          <w:szCs w:val="26"/>
        </w:rPr>
        <w:t xml:space="preserve">ы-Мансийского судебного </w:t>
      </w:r>
      <w:r>
        <w:rPr>
          <w:rStyle w:val="cat-Addressgrp-1rplc-4"/>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 </w:t>
      </w:r>
      <w:r>
        <w:rPr>
          <w:rStyle w:val="cat-Addressgrp-2rplc-5"/>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FIOgrp-14rplc-6"/>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рассмотрев в открытом судебном заседании дело об административном правонарушении №5-</w:t>
      </w:r>
      <w:r>
        <w:rPr>
          <w:rFonts w:ascii="Times New Roman" w:eastAsia="Times New Roman" w:hAnsi="Times New Roman" w:cs="Times New Roman"/>
          <w:sz w:val="26"/>
          <w:szCs w:val="26"/>
        </w:rPr>
        <w:t>659-2806</w:t>
      </w:r>
      <w:r>
        <w:rPr>
          <w:rFonts w:ascii="Times New Roman" w:eastAsia="Times New Roman" w:hAnsi="Times New Roman" w:cs="Times New Roman"/>
          <w:sz w:val="26"/>
          <w:szCs w:val="26"/>
        </w:rPr>
        <w:t xml:space="preserve">/2026, возбужденное по ч.2 ст.12.27 КоАП РФ в отношении </w:t>
      </w:r>
      <w:r>
        <w:rPr>
          <w:rFonts w:ascii="Times New Roman" w:eastAsia="Times New Roman" w:hAnsi="Times New Roman" w:cs="Times New Roman"/>
          <w:b/>
          <w:bCs/>
          <w:sz w:val="26"/>
          <w:szCs w:val="26"/>
        </w:rPr>
        <w:t>Лебсака</w:t>
      </w:r>
      <w:r>
        <w:rPr>
          <w:rFonts w:ascii="Times New Roman" w:eastAsia="Times New Roman" w:hAnsi="Times New Roman" w:cs="Times New Roman"/>
          <w:b/>
          <w:bCs/>
          <w:sz w:val="26"/>
          <w:szCs w:val="26"/>
        </w:rPr>
        <w:t xml:space="preserve"> </w:t>
      </w:r>
      <w:r>
        <w:rPr>
          <w:rStyle w:val="cat-UserDefinedgrp-26rplc-8"/>
          <w:rFonts w:ascii="Times New Roman" w:eastAsia="Times New Roman" w:hAnsi="Times New Roman" w:cs="Times New Roman"/>
          <w:b/>
          <w:bCs/>
          <w:sz w:val="26"/>
          <w:szCs w:val="26"/>
        </w:rPr>
        <w:t>...</w:t>
      </w:r>
      <w:r>
        <w:rPr>
          <w:rFonts w:ascii="Times New Roman" w:eastAsia="Times New Roman" w:hAnsi="Times New Roman" w:cs="Times New Roman"/>
          <w:b/>
          <w:bCs/>
          <w:sz w:val="26"/>
          <w:szCs w:val="26"/>
        </w:rPr>
        <w:t>,</w:t>
      </w:r>
      <w:r>
        <w:rPr>
          <w:rFonts w:ascii="Times New Roman" w:eastAsia="Times New Roman" w:hAnsi="Times New Roman" w:cs="Times New Roman"/>
          <w:b/>
          <w:bCs/>
          <w:i/>
          <w:iCs/>
          <w:sz w:val="26"/>
          <w:szCs w:val="26"/>
        </w:rPr>
        <w:t xml:space="preserve"> </w:t>
      </w:r>
      <w:r>
        <w:rPr>
          <w:rStyle w:val="cat-ExternalSystemDefinedgrp-25rplc-9"/>
          <w:rFonts w:ascii="Times New Roman" w:eastAsia="Times New Roman" w:hAnsi="Times New Roman" w:cs="Times New Roman"/>
          <w:sz w:val="26"/>
          <w:szCs w:val="26"/>
        </w:rPr>
        <w:t>...</w:t>
      </w:r>
      <w:r>
        <w:rPr>
          <w:rStyle w:val="cat-PassportDatagrp-19rplc-10"/>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зарегистрированно</w:t>
      </w:r>
      <w:r>
        <w:rPr>
          <w:rFonts w:ascii="Times New Roman" w:eastAsia="Times New Roman" w:hAnsi="Times New Roman" w:cs="Times New Roman"/>
          <w:sz w:val="26"/>
          <w:szCs w:val="26"/>
        </w:rPr>
        <w:t>го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 проживающего</w:t>
      </w:r>
      <w:r>
        <w:rPr>
          <w:rFonts w:ascii="Times New Roman" w:eastAsia="Times New Roman" w:hAnsi="Times New Roman" w:cs="Times New Roman"/>
          <w:sz w:val="26"/>
          <w:szCs w:val="26"/>
        </w:rPr>
        <w:t xml:space="preserve"> по </w:t>
      </w:r>
      <w:r>
        <w:rPr>
          <w:rFonts w:ascii="Times New Roman" w:eastAsia="Times New Roman" w:hAnsi="Times New Roman" w:cs="Times New Roman"/>
          <w:sz w:val="26"/>
          <w:szCs w:val="26"/>
        </w:rPr>
        <w:t xml:space="preserve">адресу: </w:t>
      </w:r>
      <w:r>
        <w:rPr>
          <w:rStyle w:val="cat-Addressgrp-4rplc-11"/>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 Викулово </w:t>
      </w:r>
      <w:r>
        <w:rPr>
          <w:rStyle w:val="cat-Addressgrp-3rplc-1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PassportDatagrp-20rplc-13"/>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не трудоустроен, ранее привлечён к административной ответственности,</w:t>
      </w:r>
    </w:p>
    <w:p>
      <w:pPr>
        <w:spacing w:before="0" w:after="0"/>
        <w:ind w:firstLine="567"/>
        <w:jc w:val="both"/>
        <w:rPr>
          <w:sz w:val="26"/>
          <w:szCs w:val="26"/>
        </w:rPr>
      </w:pPr>
      <w:r>
        <w:rPr>
          <w:rFonts w:ascii="Times New Roman" w:eastAsia="Times New Roman" w:hAnsi="Times New Roman" w:cs="Times New Roman"/>
          <w:sz w:val="26"/>
          <w:szCs w:val="26"/>
        </w:rPr>
        <w:t> </w:t>
      </w:r>
    </w:p>
    <w:p>
      <w:pPr>
        <w:spacing w:before="0" w:after="0"/>
        <w:ind w:firstLine="567"/>
        <w:jc w:val="center"/>
        <w:rPr>
          <w:sz w:val="26"/>
          <w:szCs w:val="26"/>
        </w:rPr>
      </w:pPr>
      <w:r>
        <w:rPr>
          <w:rFonts w:ascii="Times New Roman" w:eastAsia="Times New Roman" w:hAnsi="Times New Roman" w:cs="Times New Roman"/>
          <w:b/>
          <w:bCs/>
          <w:sz w:val="26"/>
          <w:szCs w:val="26"/>
        </w:rPr>
        <w:t>УСТАНОВИЛ</w:t>
      </w:r>
      <w:r>
        <w:rPr>
          <w:rFonts w:ascii="Times New Roman" w:eastAsia="Times New Roman" w:hAnsi="Times New Roman" w:cs="Times New Roman"/>
          <w:sz w:val="26"/>
          <w:szCs w:val="26"/>
        </w:rPr>
        <w:t>:</w:t>
      </w:r>
    </w:p>
    <w:p>
      <w:pPr>
        <w:spacing w:before="0" w:after="0"/>
        <w:ind w:firstLine="567"/>
        <w:jc w:val="center"/>
        <w:rPr>
          <w:sz w:val="26"/>
          <w:szCs w:val="26"/>
        </w:rPr>
      </w:pPr>
    </w:p>
    <w:p>
      <w:pPr>
        <w:spacing w:before="0" w:after="0"/>
        <w:ind w:firstLine="567"/>
        <w:jc w:val="both"/>
        <w:rPr>
          <w:sz w:val="26"/>
          <w:szCs w:val="26"/>
        </w:rPr>
      </w:pPr>
      <w:r>
        <w:rPr>
          <w:rStyle w:val="cat-FIOgrp-16rplc-14"/>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Style w:val="cat-Dategrp-10rplc-15"/>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около </w:t>
      </w:r>
      <w:r>
        <w:rPr>
          <w:rStyle w:val="cat-Timegrp-21rplc-16"/>
          <w:rFonts w:ascii="Times New Roman" w:eastAsia="Times New Roman" w:hAnsi="Times New Roman" w:cs="Times New Roman"/>
          <w:sz w:val="26"/>
          <w:szCs w:val="26"/>
        </w:rPr>
        <w:t>время</w:t>
      </w:r>
      <w:r>
        <w:rPr>
          <w:rFonts w:ascii="Times New Roman" w:eastAsia="Times New Roman" w:hAnsi="Times New Roman" w:cs="Times New Roman"/>
          <w:sz w:val="26"/>
          <w:szCs w:val="26"/>
        </w:rPr>
        <w:t xml:space="preserve"> в районе </w:t>
      </w:r>
      <w:r>
        <w:rPr>
          <w:rStyle w:val="cat-Addressgrp-6rplc-17"/>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w:t>
      </w:r>
      <w:r>
        <w:rPr>
          <w:rStyle w:val="cat-Addressgrp-5rplc-18"/>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управляя транспортным средством </w:t>
      </w:r>
      <w:r>
        <w:rPr>
          <w:rStyle w:val="cat-CarMakeModelgrp-22rplc-19"/>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w:t>
      </w:r>
      <w:r>
        <w:rPr>
          <w:rStyle w:val="cat-CarNumbergrp-23rplc-20"/>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с полуприцепом </w:t>
      </w:r>
      <w:r>
        <w:rPr>
          <w:rStyle w:val="cat-UserDefinedgrp-27rplc-2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24rplc-22"/>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совершил наезд на бордюр и дугу безопасности заправочной колонки АЗС </w:t>
      </w:r>
      <w:r>
        <w:rPr>
          <w:rFonts w:ascii="Times New Roman" w:eastAsia="Times New Roman" w:hAnsi="Times New Roman" w:cs="Times New Roman"/>
          <w:sz w:val="26"/>
          <w:szCs w:val="26"/>
        </w:rPr>
        <w:t>Газпромнефть</w:t>
      </w:r>
      <w:r>
        <w:rPr>
          <w:rFonts w:ascii="Times New Roman" w:eastAsia="Times New Roman" w:hAnsi="Times New Roman" w:cs="Times New Roman"/>
          <w:sz w:val="26"/>
          <w:szCs w:val="26"/>
        </w:rPr>
        <w:t xml:space="preserve"> в результате чего </w:t>
      </w:r>
      <w:r>
        <w:rPr>
          <w:rFonts w:ascii="Times New Roman" w:eastAsia="Times New Roman" w:hAnsi="Times New Roman" w:cs="Times New Roman"/>
          <w:sz w:val="26"/>
          <w:szCs w:val="26"/>
        </w:rPr>
        <w:t>получ</w:t>
      </w:r>
      <w:r>
        <w:rPr>
          <w:rFonts w:ascii="Times New Roman" w:eastAsia="Times New Roman" w:hAnsi="Times New Roman" w:cs="Times New Roman"/>
          <w:sz w:val="26"/>
          <w:szCs w:val="26"/>
        </w:rPr>
        <w:t>ены</w:t>
      </w:r>
      <w:r>
        <w:rPr>
          <w:rFonts w:ascii="Times New Roman" w:eastAsia="Times New Roman" w:hAnsi="Times New Roman" w:cs="Times New Roman"/>
          <w:sz w:val="26"/>
          <w:szCs w:val="26"/>
        </w:rPr>
        <w:t xml:space="preserve"> повреждения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после чего </w:t>
      </w:r>
      <w:r>
        <w:rPr>
          <w:rFonts w:ascii="Times New Roman" w:eastAsia="Times New Roman" w:hAnsi="Times New Roman" w:cs="Times New Roman"/>
          <w:sz w:val="26"/>
          <w:szCs w:val="26"/>
        </w:rPr>
        <w:t>в</w:t>
      </w:r>
      <w:r>
        <w:rPr>
          <w:rFonts w:ascii="Times New Roman" w:eastAsia="Times New Roman" w:hAnsi="Times New Roman" w:cs="Times New Roman"/>
          <w:sz w:val="26"/>
          <w:szCs w:val="26"/>
        </w:rPr>
        <w:t xml:space="preserve"> нарушение п.2.5 ПДД РФ оставил</w:t>
      </w:r>
      <w:r>
        <w:rPr>
          <w:rFonts w:ascii="Times New Roman" w:eastAsia="Times New Roman" w:hAnsi="Times New Roman" w:cs="Times New Roman"/>
          <w:sz w:val="26"/>
          <w:szCs w:val="26"/>
        </w:rPr>
        <w:t xml:space="preserve"> место дорожно-транспортного происшествия, участником которого он являлся.</w:t>
      </w:r>
    </w:p>
    <w:p>
      <w:pPr>
        <w:spacing w:before="0" w:after="0"/>
        <w:ind w:firstLine="567"/>
        <w:jc w:val="both"/>
        <w:rPr>
          <w:sz w:val="26"/>
          <w:szCs w:val="26"/>
        </w:rPr>
      </w:pPr>
      <w:r>
        <w:rPr>
          <w:rFonts w:ascii="Times New Roman" w:eastAsia="Times New Roman" w:hAnsi="Times New Roman" w:cs="Times New Roman"/>
          <w:sz w:val="26"/>
          <w:szCs w:val="26"/>
        </w:rPr>
        <w:t>В судебном заседании</w:t>
      </w:r>
      <w:r>
        <w:rPr>
          <w:rFonts w:ascii="Times New Roman" w:eastAsia="Times New Roman" w:hAnsi="Times New Roman" w:cs="Times New Roman"/>
          <w:sz w:val="26"/>
          <w:szCs w:val="26"/>
        </w:rPr>
        <w:t xml:space="preserve"> </w:t>
      </w:r>
      <w:r>
        <w:rPr>
          <w:rStyle w:val="cat-FIOgrp-16rplc-2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вину признал пояснил, что не было умысла скрываться, не знал о ДТП</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Потерпевший </w:t>
      </w:r>
      <w:r>
        <w:rPr>
          <w:rStyle w:val="cat-UserDefinedgrp-31rplc-2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.А. пояснил суду, что претензий к </w:t>
      </w:r>
      <w:r>
        <w:rPr>
          <w:rStyle w:val="cat-FIOgrp-16rplc-27"/>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не имеет.</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Представитель п</w:t>
      </w:r>
      <w:r>
        <w:rPr>
          <w:rFonts w:ascii="Times New Roman" w:eastAsia="Times New Roman" w:hAnsi="Times New Roman" w:cs="Times New Roman"/>
          <w:sz w:val="26"/>
          <w:szCs w:val="26"/>
        </w:rPr>
        <w:t>отерпевш</w:t>
      </w:r>
      <w:r>
        <w:rPr>
          <w:rFonts w:ascii="Times New Roman" w:eastAsia="Times New Roman" w:hAnsi="Times New Roman" w:cs="Times New Roman"/>
          <w:sz w:val="26"/>
          <w:szCs w:val="26"/>
        </w:rPr>
        <w:t xml:space="preserve">его ООО </w:t>
      </w:r>
      <w:r>
        <w:rPr>
          <w:rFonts w:ascii="Times New Roman" w:eastAsia="Times New Roman" w:hAnsi="Times New Roman" w:cs="Times New Roman"/>
          <w:sz w:val="26"/>
          <w:szCs w:val="26"/>
        </w:rPr>
        <w:t>Газпроснефть</w:t>
      </w:r>
      <w:r>
        <w:rPr>
          <w:rFonts w:ascii="Times New Roman" w:eastAsia="Times New Roman" w:hAnsi="Times New Roman" w:cs="Times New Roman"/>
          <w:sz w:val="26"/>
          <w:szCs w:val="26"/>
        </w:rPr>
        <w:t>-Центр</w:t>
      </w:r>
      <w:r>
        <w:rPr>
          <w:rFonts w:ascii="Times New Roman" w:eastAsia="Times New Roman" w:hAnsi="Times New Roman" w:cs="Times New Roman"/>
          <w:sz w:val="26"/>
          <w:szCs w:val="26"/>
        </w:rPr>
        <w:t xml:space="preserve"> в судебное заседание не явил</w:t>
      </w:r>
      <w:r>
        <w:rPr>
          <w:rFonts w:ascii="Times New Roman" w:eastAsia="Times New Roman" w:hAnsi="Times New Roman" w:cs="Times New Roman"/>
          <w:sz w:val="26"/>
          <w:szCs w:val="26"/>
        </w:rPr>
        <w:t>ся</w:t>
      </w:r>
      <w:r>
        <w:rPr>
          <w:rFonts w:ascii="Times New Roman" w:eastAsia="Times New Roman" w:hAnsi="Times New Roman" w:cs="Times New Roman"/>
          <w:sz w:val="26"/>
          <w:szCs w:val="26"/>
        </w:rPr>
        <w:t>, будуч</w:t>
      </w:r>
      <w:r>
        <w:rPr>
          <w:rFonts w:ascii="Times New Roman" w:eastAsia="Times New Roman" w:hAnsi="Times New Roman" w:cs="Times New Roman"/>
          <w:sz w:val="26"/>
          <w:szCs w:val="26"/>
        </w:rPr>
        <w:t xml:space="preserve">и </w:t>
      </w:r>
      <w:r>
        <w:rPr>
          <w:rFonts w:ascii="Times New Roman" w:eastAsia="Times New Roman" w:hAnsi="Times New Roman" w:cs="Times New Roman"/>
          <w:sz w:val="26"/>
          <w:szCs w:val="26"/>
        </w:rPr>
        <w:t>надлежащим образом</w:t>
      </w:r>
      <w:r>
        <w:rPr>
          <w:rFonts w:ascii="Times New Roman" w:eastAsia="Times New Roman" w:hAnsi="Times New Roman" w:cs="Times New Roman"/>
          <w:sz w:val="26"/>
          <w:szCs w:val="26"/>
        </w:rPr>
        <w:t xml:space="preserve"> извещенным</w:t>
      </w:r>
      <w:r>
        <w:rPr>
          <w:rFonts w:ascii="Times New Roman" w:eastAsia="Times New Roman" w:hAnsi="Times New Roman" w:cs="Times New Roman"/>
          <w:sz w:val="26"/>
          <w:szCs w:val="26"/>
        </w:rPr>
        <w:t xml:space="preserve"> о месте и времени рассмотрения дела. Неявка потерпевшего в таком случае не является препятствием для рассмотрения </w:t>
      </w:r>
      <w:r>
        <w:rPr>
          <w:rFonts w:ascii="Times New Roman" w:eastAsia="Times New Roman" w:hAnsi="Times New Roman" w:cs="Times New Roman"/>
          <w:sz w:val="26"/>
          <w:szCs w:val="26"/>
        </w:rPr>
        <w:t>дела</w:t>
      </w:r>
      <w:r>
        <w:rPr>
          <w:rFonts w:ascii="Times New Roman" w:eastAsia="Times New Roman" w:hAnsi="Times New Roman" w:cs="Times New Roman"/>
          <w:sz w:val="26"/>
          <w:szCs w:val="26"/>
        </w:rPr>
        <w:t xml:space="preserve"> по существу.</w:t>
      </w: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зучив письменные материалы дела, мировой судья установил следующее.</w:t>
      </w:r>
    </w:p>
    <w:p>
      <w:pPr>
        <w:spacing w:before="0" w:after="0"/>
        <w:ind w:firstLine="567"/>
        <w:jc w:val="both"/>
        <w:rPr>
          <w:sz w:val="26"/>
          <w:szCs w:val="26"/>
        </w:rPr>
      </w:pPr>
      <w:r>
        <w:rPr>
          <w:rFonts w:ascii="Times New Roman" w:eastAsia="Times New Roman" w:hAnsi="Times New Roman" w:cs="Times New Roman"/>
          <w:sz w:val="26"/>
          <w:szCs w:val="26"/>
        </w:rPr>
        <w:t>К административной ответственности за совершение административного правонарушения, предусмотренного ч.2 ст.12.27 КоАП РФ, подлежат привлечению водители транспортных средств, оставившие в нарушение Правил дорожного движения место дорожно-транспортного происшествия, участником которого они являются.</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Правилами дорожного движения РФ «дорожно-транспортное происшествие»</w:t>
      </w:r>
      <w:r>
        <w:rPr>
          <w:rFonts w:ascii="Times New Roman" w:eastAsia="Times New Roman" w:hAnsi="Times New Roman" w:cs="Times New Roman"/>
          <w:sz w:val="26"/>
          <w:szCs w:val="26"/>
        </w:rPr>
        <w:t xml:space="preserve"> -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
    <w:p>
      <w:pPr>
        <w:spacing w:before="0" w:after="0"/>
        <w:ind w:firstLine="567"/>
        <w:jc w:val="both"/>
        <w:rPr>
          <w:sz w:val="26"/>
          <w:szCs w:val="26"/>
        </w:rPr>
      </w:pPr>
      <w:r>
        <w:rPr>
          <w:rFonts w:ascii="Times New Roman" w:eastAsia="Times New Roman" w:hAnsi="Times New Roman" w:cs="Times New Roman"/>
          <w:sz w:val="26"/>
          <w:szCs w:val="26"/>
        </w:rPr>
        <w:t xml:space="preserve">Факт совершения административного правонарушения подтверждены совокупностью доказательств, достоверность и допустимость которых сомнений не вызывают, а именно: </w:t>
      </w:r>
    </w:p>
    <w:p>
      <w:pPr>
        <w:spacing w:before="0" w:after="0"/>
        <w:ind w:firstLine="567"/>
        <w:jc w:val="both"/>
        <w:rPr>
          <w:sz w:val="26"/>
          <w:szCs w:val="26"/>
        </w:rPr>
      </w:pPr>
      <w:r>
        <w:rPr>
          <w:rFonts w:ascii="Times New Roman" w:eastAsia="Times New Roman" w:hAnsi="Times New Roman" w:cs="Times New Roman"/>
          <w:sz w:val="26"/>
          <w:szCs w:val="26"/>
        </w:rPr>
        <w:t>1)Протоколом</w:t>
      </w:r>
      <w:r>
        <w:rPr>
          <w:rFonts w:ascii="Times New Roman" w:eastAsia="Times New Roman" w:hAnsi="Times New Roman" w:cs="Times New Roman"/>
          <w:sz w:val="26"/>
          <w:szCs w:val="26"/>
        </w:rPr>
        <w:t xml:space="preserve"> об административном правонарушении. </w:t>
      </w:r>
    </w:p>
    <w:p>
      <w:pPr>
        <w:spacing w:before="0" w:after="0"/>
        <w:ind w:firstLine="567"/>
        <w:jc w:val="both"/>
        <w:rPr>
          <w:sz w:val="26"/>
          <w:szCs w:val="26"/>
        </w:rPr>
      </w:pPr>
      <w:r>
        <w:rPr>
          <w:rFonts w:ascii="Times New Roman" w:eastAsia="Times New Roman" w:hAnsi="Times New Roman" w:cs="Times New Roman"/>
          <w:sz w:val="26"/>
          <w:szCs w:val="26"/>
        </w:rPr>
        <w:t>2)Копией</w:t>
      </w:r>
      <w:r>
        <w:rPr>
          <w:rFonts w:ascii="Times New Roman" w:eastAsia="Times New Roman" w:hAnsi="Times New Roman" w:cs="Times New Roman"/>
          <w:sz w:val="26"/>
          <w:szCs w:val="26"/>
        </w:rPr>
        <w:t xml:space="preserve"> определения о возбуждении дела об административном правонарушении и проведении административного расследования.</w:t>
      </w:r>
    </w:p>
    <w:p>
      <w:pPr>
        <w:spacing w:before="0" w:after="0"/>
        <w:ind w:firstLine="567"/>
        <w:jc w:val="both"/>
        <w:rPr>
          <w:sz w:val="26"/>
          <w:szCs w:val="26"/>
        </w:rPr>
      </w:pPr>
      <w:r>
        <w:rPr>
          <w:rFonts w:ascii="Times New Roman" w:eastAsia="Times New Roman" w:hAnsi="Times New Roman" w:cs="Times New Roman"/>
          <w:sz w:val="26"/>
          <w:szCs w:val="26"/>
        </w:rPr>
        <w:t>3)Схемой</w:t>
      </w:r>
      <w:r>
        <w:rPr>
          <w:rFonts w:ascii="Times New Roman" w:eastAsia="Times New Roman" w:hAnsi="Times New Roman" w:cs="Times New Roman"/>
          <w:sz w:val="26"/>
          <w:szCs w:val="26"/>
        </w:rPr>
        <w:t xml:space="preserve"> происшествия.</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4)Протоколом</w:t>
      </w:r>
      <w:r>
        <w:rPr>
          <w:rFonts w:ascii="Times New Roman" w:eastAsia="Times New Roman" w:hAnsi="Times New Roman" w:cs="Times New Roman"/>
          <w:sz w:val="26"/>
          <w:szCs w:val="26"/>
        </w:rPr>
        <w:t xml:space="preserve"> осмотра АЗС </w:t>
      </w:r>
      <w:r>
        <w:rPr>
          <w:rFonts w:ascii="Times New Roman" w:eastAsia="Times New Roman" w:hAnsi="Times New Roman" w:cs="Times New Roman"/>
          <w:sz w:val="26"/>
          <w:szCs w:val="26"/>
        </w:rPr>
        <w:t>Газпромнефть</w:t>
      </w:r>
      <w:r>
        <w:rPr>
          <w:rFonts w:ascii="Times New Roman" w:eastAsia="Times New Roman" w:hAnsi="Times New Roman" w:cs="Times New Roman"/>
          <w:sz w:val="26"/>
          <w:szCs w:val="26"/>
        </w:rPr>
        <w:t xml:space="preserve"> по адресу </w:t>
      </w:r>
      <w:r>
        <w:rPr>
          <w:rStyle w:val="cat-Addressgrp-7rplc-28"/>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UserDefinedgrp-29rplc-2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Dategrp-10rplc-30"/>
          <w:rFonts w:ascii="Times New Roman" w:eastAsia="Times New Roman" w:hAnsi="Times New Roman" w:cs="Times New Roman"/>
          <w:sz w:val="26"/>
          <w:szCs w:val="26"/>
        </w:rPr>
        <w:t>дата</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5) Протоколом осмотра </w:t>
      </w:r>
      <w:r>
        <w:rPr>
          <w:rFonts w:ascii="Times New Roman" w:eastAsia="Times New Roman" w:hAnsi="Times New Roman" w:cs="Times New Roman"/>
          <w:sz w:val="26"/>
          <w:szCs w:val="26"/>
        </w:rPr>
        <w:t xml:space="preserve">транспортного средства </w:t>
      </w:r>
      <w:r>
        <w:rPr>
          <w:rStyle w:val="cat-CarMakeModelgrp-22rplc-31"/>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с </w:t>
      </w:r>
      <w:r>
        <w:rPr>
          <w:rFonts w:ascii="Times New Roman" w:eastAsia="Times New Roman" w:hAnsi="Times New Roman" w:cs="Times New Roman"/>
          <w:sz w:val="26"/>
          <w:szCs w:val="26"/>
        </w:rPr>
        <w:t>полуприцеп</w:t>
      </w:r>
      <w:r>
        <w:rPr>
          <w:rFonts w:ascii="Times New Roman" w:eastAsia="Times New Roman" w:hAnsi="Times New Roman" w:cs="Times New Roman"/>
          <w:sz w:val="26"/>
          <w:szCs w:val="26"/>
        </w:rPr>
        <w:t>ом</w:t>
      </w:r>
      <w:r>
        <w:rPr>
          <w:rFonts w:ascii="Times New Roman" w:eastAsia="Times New Roman" w:hAnsi="Times New Roman" w:cs="Times New Roman"/>
          <w:sz w:val="26"/>
          <w:szCs w:val="26"/>
        </w:rPr>
        <w:t xml:space="preserve"> </w:t>
      </w:r>
      <w:r>
        <w:rPr>
          <w:rStyle w:val="cat-UserDefinedgrp-27rplc-3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24rplc-33"/>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от </w:t>
      </w:r>
      <w:r>
        <w:rPr>
          <w:rStyle w:val="cat-Dategrp-11rplc-34"/>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принадлежащего </w:t>
      </w:r>
      <w:r>
        <w:rPr>
          <w:rStyle w:val="cat-UserDefinedgrp-28rplc-3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под управлением </w:t>
      </w:r>
      <w:r>
        <w:rPr>
          <w:rStyle w:val="cat-FIOgrp-16rplc-37"/>
          <w:rFonts w:ascii="Times New Roman" w:eastAsia="Times New Roman" w:hAnsi="Times New Roman" w:cs="Times New Roman"/>
          <w:sz w:val="26"/>
          <w:szCs w:val="26"/>
        </w:rPr>
        <w:t>фио</w:t>
      </w:r>
    </w:p>
    <w:p>
      <w:pPr>
        <w:spacing w:before="0" w:after="0"/>
        <w:ind w:firstLine="567"/>
        <w:jc w:val="both"/>
        <w:rPr>
          <w:sz w:val="26"/>
          <w:szCs w:val="26"/>
        </w:rPr>
      </w:pPr>
      <w:r>
        <w:rPr>
          <w:rFonts w:ascii="Times New Roman" w:eastAsia="Times New Roman" w:hAnsi="Times New Roman" w:cs="Times New Roman"/>
          <w:sz w:val="26"/>
          <w:szCs w:val="26"/>
        </w:rPr>
        <w:t xml:space="preserve">Суд считает, что характер и локализация повреждений на автомобилях свидетельствуют о возможности их причинения при тех обстоятельствах, которые установлены при рассмотрении дела. </w:t>
      </w:r>
    </w:p>
    <w:p>
      <w:pPr>
        <w:spacing w:before="0" w:after="0"/>
        <w:ind w:firstLine="567"/>
        <w:jc w:val="both"/>
        <w:rPr>
          <w:sz w:val="26"/>
          <w:szCs w:val="26"/>
        </w:rPr>
      </w:pPr>
      <w:r>
        <w:rPr>
          <w:rFonts w:ascii="Times New Roman" w:eastAsia="Times New Roman" w:hAnsi="Times New Roman" w:cs="Times New Roman"/>
          <w:sz w:val="26"/>
          <w:szCs w:val="26"/>
        </w:rPr>
        <w:t>6)Рапортом</w:t>
      </w:r>
      <w:r>
        <w:rPr>
          <w:rFonts w:ascii="Times New Roman" w:eastAsia="Times New Roman" w:hAnsi="Times New Roman" w:cs="Times New Roman"/>
          <w:sz w:val="26"/>
          <w:szCs w:val="26"/>
        </w:rPr>
        <w:t xml:space="preserve"> сотрудника ГИБДД.</w:t>
      </w:r>
    </w:p>
    <w:p>
      <w:pPr>
        <w:spacing w:before="0" w:after="0"/>
        <w:ind w:firstLine="567"/>
        <w:jc w:val="both"/>
        <w:rPr>
          <w:sz w:val="26"/>
          <w:szCs w:val="26"/>
        </w:rPr>
      </w:pPr>
      <w:r>
        <w:rPr>
          <w:rFonts w:ascii="Times New Roman" w:eastAsia="Times New Roman" w:hAnsi="Times New Roman" w:cs="Times New Roman"/>
          <w:sz w:val="26"/>
          <w:szCs w:val="26"/>
        </w:rPr>
        <w:t>7)Приложением</w:t>
      </w:r>
      <w:r>
        <w:rPr>
          <w:rFonts w:ascii="Times New Roman" w:eastAsia="Times New Roman" w:hAnsi="Times New Roman" w:cs="Times New Roman"/>
          <w:sz w:val="26"/>
          <w:szCs w:val="26"/>
        </w:rPr>
        <w:t xml:space="preserve"> к материалу по ДТП.</w:t>
      </w:r>
    </w:p>
    <w:p>
      <w:pPr>
        <w:spacing w:before="0" w:after="0"/>
        <w:ind w:firstLine="567"/>
        <w:jc w:val="both"/>
        <w:rPr>
          <w:sz w:val="26"/>
          <w:szCs w:val="26"/>
        </w:rPr>
      </w:pPr>
      <w:r>
        <w:rPr>
          <w:rFonts w:ascii="Times New Roman" w:eastAsia="Times New Roman" w:hAnsi="Times New Roman" w:cs="Times New Roman"/>
          <w:sz w:val="26"/>
          <w:szCs w:val="26"/>
        </w:rPr>
        <w:t>8)Материалами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фотофиксации</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9</w:t>
      </w:r>
      <w:r>
        <w:rPr>
          <w:rFonts w:ascii="Times New Roman" w:eastAsia="Times New Roman" w:hAnsi="Times New Roman" w:cs="Times New Roman"/>
          <w:sz w:val="26"/>
          <w:szCs w:val="26"/>
        </w:rPr>
        <w:t>)СД</w:t>
      </w:r>
      <w:r>
        <w:rPr>
          <w:rFonts w:ascii="Times New Roman" w:eastAsia="Times New Roman" w:hAnsi="Times New Roman" w:cs="Times New Roman"/>
          <w:sz w:val="26"/>
          <w:szCs w:val="26"/>
        </w:rPr>
        <w:t>-диском с видеозаписью</w:t>
      </w:r>
      <w:r>
        <w:rPr>
          <w:rFonts w:ascii="Times New Roman" w:eastAsia="Times New Roman" w:hAnsi="Times New Roman" w:cs="Times New Roman"/>
          <w:sz w:val="26"/>
          <w:szCs w:val="26"/>
        </w:rPr>
        <w:t>, просмотренной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судебном заседании</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10</w:t>
      </w:r>
      <w:r>
        <w:rPr>
          <w:rFonts w:ascii="Times New Roman" w:eastAsia="Times New Roman" w:hAnsi="Times New Roman" w:cs="Times New Roman"/>
          <w:sz w:val="26"/>
          <w:szCs w:val="26"/>
        </w:rPr>
        <w:t>)Объяснен</w:t>
      </w:r>
      <w:r>
        <w:rPr>
          <w:rFonts w:ascii="Times New Roman" w:eastAsia="Times New Roman" w:hAnsi="Times New Roman" w:cs="Times New Roman"/>
          <w:sz w:val="26"/>
          <w:szCs w:val="26"/>
        </w:rPr>
        <w:t>ием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привлекаемого лица.</w:t>
      </w:r>
    </w:p>
    <w:p>
      <w:pPr>
        <w:spacing w:before="0" w:after="0"/>
        <w:ind w:firstLine="567"/>
        <w:jc w:val="both"/>
        <w:rPr>
          <w:sz w:val="26"/>
          <w:szCs w:val="26"/>
        </w:rPr>
      </w:pPr>
      <w:r>
        <w:rPr>
          <w:rFonts w:ascii="Times New Roman" w:eastAsia="Times New Roman" w:hAnsi="Times New Roman" w:cs="Times New Roman"/>
          <w:sz w:val="26"/>
          <w:szCs w:val="26"/>
        </w:rPr>
        <w:t>11</w:t>
      </w:r>
      <w:r>
        <w:rPr>
          <w:rFonts w:ascii="Times New Roman" w:eastAsia="Times New Roman" w:hAnsi="Times New Roman" w:cs="Times New Roman"/>
          <w:sz w:val="26"/>
          <w:szCs w:val="26"/>
        </w:rPr>
        <w:t>)Справкой</w:t>
      </w:r>
    </w:p>
    <w:p>
      <w:pPr>
        <w:spacing w:before="0" w:after="0"/>
        <w:ind w:firstLine="567"/>
        <w:jc w:val="both"/>
        <w:rPr>
          <w:sz w:val="26"/>
          <w:szCs w:val="26"/>
        </w:rPr>
      </w:pPr>
      <w:r>
        <w:rPr>
          <w:rFonts w:ascii="Times New Roman" w:eastAsia="Times New Roman" w:hAnsi="Times New Roman" w:cs="Times New Roman"/>
          <w:sz w:val="26"/>
          <w:szCs w:val="26"/>
        </w:rPr>
        <w:t xml:space="preserve">Протокол об административном правонарушении и иные материалы дела в отношении </w:t>
      </w:r>
      <w:r>
        <w:rPr>
          <w:rStyle w:val="cat-FIOgrp-16rplc-38"/>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составлены в соответствии с требованиями КоАП РФ. Замечаний от него по содержанию документов не поступило. </w:t>
      </w:r>
    </w:p>
    <w:p>
      <w:pPr>
        <w:spacing w:before="0" w:after="0"/>
        <w:ind w:firstLine="567"/>
        <w:jc w:val="both"/>
        <w:rPr>
          <w:sz w:val="26"/>
          <w:szCs w:val="26"/>
        </w:rPr>
      </w:pPr>
      <w:r>
        <w:rPr>
          <w:rFonts w:ascii="Times New Roman" w:eastAsia="Times New Roman" w:hAnsi="Times New Roman" w:cs="Times New Roman"/>
          <w:sz w:val="26"/>
          <w:szCs w:val="26"/>
        </w:rPr>
        <w:t>Нарушений прав. при составлении административного материала допущено не было.</w:t>
      </w:r>
    </w:p>
    <w:p>
      <w:pPr>
        <w:spacing w:before="0" w:after="0"/>
        <w:ind w:firstLine="567"/>
        <w:jc w:val="both"/>
        <w:rPr>
          <w:sz w:val="26"/>
          <w:szCs w:val="26"/>
        </w:rPr>
      </w:pPr>
      <w:r>
        <w:rPr>
          <w:rFonts w:ascii="Times New Roman" w:eastAsia="Times New Roman" w:hAnsi="Times New Roman" w:cs="Times New Roman"/>
          <w:sz w:val="26"/>
          <w:szCs w:val="26"/>
        </w:rPr>
        <w:t xml:space="preserve">Материалы дела свидетельствуют, что протокол об административном правонарушении содержит все необходимые сведения для рассмотрения дела, в том числе в нем полно описано событие вмененного </w:t>
      </w:r>
      <w:r>
        <w:rPr>
          <w:rStyle w:val="cat-FIOgrp-16rplc-39"/>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административного правонарушения, предусмотренного </w:t>
      </w:r>
      <w:hyperlink r:id="rId4" w:anchor="/document/12125267/entry/1226" w:history="1">
        <w:r>
          <w:rPr>
            <w:rFonts w:ascii="Times New Roman" w:eastAsia="Times New Roman" w:hAnsi="Times New Roman" w:cs="Times New Roman"/>
            <w:color w:val="0000EE"/>
            <w:sz w:val="26"/>
            <w:szCs w:val="26"/>
          </w:rPr>
          <w:t xml:space="preserve">ч.2 </w:t>
        </w:r>
        <w:r>
          <w:rPr>
            <w:rFonts w:ascii="Times New Roman" w:eastAsia="Times New Roman" w:hAnsi="Times New Roman" w:cs="Times New Roman"/>
            <w:color w:val="0000EE"/>
            <w:sz w:val="26"/>
            <w:szCs w:val="26"/>
          </w:rPr>
          <w:t>ст</w:t>
        </w:r>
        <w:r>
          <w:rPr>
            <w:rFonts w:ascii="Times New Roman" w:eastAsia="Times New Roman" w:hAnsi="Times New Roman" w:cs="Times New Roman"/>
            <w:color w:val="0000EE"/>
            <w:sz w:val="26"/>
            <w:szCs w:val="26"/>
          </w:rPr>
          <w:t>.</w:t>
        </w:r>
        <w:r>
          <w:rPr>
            <w:rFonts w:ascii="Times New Roman" w:eastAsia="Times New Roman" w:hAnsi="Times New Roman" w:cs="Times New Roman"/>
            <w:color w:val="0000EE"/>
            <w:sz w:val="26"/>
            <w:szCs w:val="26"/>
          </w:rPr>
          <w:t>12</w:t>
        </w:r>
        <w:r>
          <w:rPr>
            <w:rFonts w:ascii="Times New Roman" w:eastAsia="Times New Roman" w:hAnsi="Times New Roman" w:cs="Times New Roman"/>
            <w:color w:val="0000EE"/>
            <w:sz w:val="26"/>
            <w:szCs w:val="26"/>
          </w:rPr>
          <w:t>.27</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КоАП</w:t>
      </w:r>
      <w:r>
        <w:rPr>
          <w:rFonts w:ascii="Times New Roman" w:eastAsia="Times New Roman" w:hAnsi="Times New Roman" w:cs="Times New Roman"/>
          <w:sz w:val="26"/>
          <w:szCs w:val="26"/>
        </w:rPr>
        <w:t xml:space="preserve"> РФ.</w:t>
      </w:r>
    </w:p>
    <w:p>
      <w:pPr>
        <w:spacing w:before="0" w:after="0"/>
        <w:ind w:firstLine="567"/>
        <w:jc w:val="both"/>
        <w:rPr>
          <w:sz w:val="26"/>
          <w:szCs w:val="26"/>
        </w:rPr>
      </w:pPr>
      <w:r>
        <w:rPr>
          <w:rFonts w:ascii="Times New Roman" w:eastAsia="Times New Roman" w:hAnsi="Times New Roman" w:cs="Times New Roman"/>
          <w:sz w:val="26"/>
          <w:szCs w:val="26"/>
        </w:rPr>
        <w:t xml:space="preserve">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 </w:t>
      </w:r>
    </w:p>
    <w:p>
      <w:pPr>
        <w:spacing w:before="0" w:after="0"/>
        <w:ind w:firstLine="567"/>
        <w:jc w:val="both"/>
        <w:rPr>
          <w:sz w:val="26"/>
          <w:szCs w:val="26"/>
        </w:rPr>
      </w:pPr>
      <w:r>
        <w:rPr>
          <w:rFonts w:ascii="Times New Roman" w:eastAsia="Times New Roman" w:hAnsi="Times New Roman" w:cs="Times New Roman"/>
          <w:sz w:val="26"/>
          <w:szCs w:val="26"/>
        </w:rPr>
        <w:t xml:space="preserve">Факт оставления </w:t>
      </w:r>
      <w:r>
        <w:rPr>
          <w:rStyle w:val="cat-FIOgrp-16rplc-40"/>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места ДТП мировым судьёй установлен, подтверждается имеющимися в материалах дела доказательствами, которые были оценены в совокупности. </w:t>
      </w:r>
    </w:p>
    <w:p>
      <w:pPr>
        <w:spacing w:before="0" w:after="0"/>
        <w:ind w:firstLine="567"/>
        <w:jc w:val="both"/>
        <w:rPr>
          <w:sz w:val="26"/>
          <w:szCs w:val="26"/>
        </w:rPr>
      </w:pPr>
      <w:r>
        <w:rPr>
          <w:rFonts w:ascii="Times New Roman" w:eastAsia="Times New Roman" w:hAnsi="Times New Roman" w:cs="Times New Roman"/>
          <w:sz w:val="26"/>
          <w:szCs w:val="26"/>
        </w:rPr>
        <w:t xml:space="preserve">Доводы </w:t>
      </w:r>
      <w:r>
        <w:rPr>
          <w:rStyle w:val="cat-FIOgrp-16rplc-41"/>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о том, что он не знал о ДТП, не могут быть состязательными и не освобождают от административной ответственности, так как они опровергаются материалами дела в том числе пояснениями </w:t>
      </w:r>
      <w:r>
        <w:rPr>
          <w:rStyle w:val="cat-FIOgrp-16rplc-42"/>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который пояснил, что </w:t>
      </w:r>
      <w:r>
        <w:rPr>
          <w:rFonts w:ascii="Times New Roman" w:eastAsia="Times New Roman" w:hAnsi="Times New Roman" w:cs="Times New Roman"/>
          <w:sz w:val="26"/>
          <w:szCs w:val="26"/>
        </w:rPr>
        <w:t>почувствовал</w:t>
      </w:r>
      <w:r>
        <w:rPr>
          <w:rFonts w:ascii="Times New Roman" w:eastAsia="Times New Roman" w:hAnsi="Times New Roman" w:cs="Times New Roman"/>
          <w:sz w:val="26"/>
          <w:szCs w:val="26"/>
        </w:rPr>
        <w:t xml:space="preserve"> как качнулся полуприцеп.</w:t>
      </w:r>
    </w:p>
    <w:p>
      <w:pPr>
        <w:widowControl w:val="0"/>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п.1.3 ПДД РФ участники дорожного движения обязаны знать и соблюдать относящиеся к ним требования Правил, согласно п.2.5 которых </w:t>
      </w:r>
      <w:r>
        <w:rPr>
          <w:rFonts w:ascii="Times New Roman" w:eastAsia="Times New Roman" w:hAnsi="Times New Roman" w:cs="Times New Roman"/>
          <w:sz w:val="26"/>
          <w:szCs w:val="26"/>
        </w:rPr>
        <w:t xml:space="preserve">при дорожно-транспортном происшествии водитель, причастный к нему, обязан немедленно остановить (не трогать с места) транспортное средство, включить аварийную сигнализацию и выставить знак аварийной остановки в соответствии с требованиями </w:t>
      </w:r>
      <w:hyperlink r:id="rId5" w:anchor="sub_72" w:history="1">
        <w:r>
          <w:rPr>
            <w:rFonts w:ascii="Times New Roman" w:eastAsia="Times New Roman" w:hAnsi="Times New Roman" w:cs="Times New Roman"/>
            <w:color w:val="0000EE"/>
            <w:sz w:val="26"/>
            <w:szCs w:val="26"/>
          </w:rPr>
          <w:t>пункта 7.2</w:t>
        </w:r>
      </w:hyperlink>
      <w:r>
        <w:rPr>
          <w:rFonts w:ascii="Times New Roman" w:eastAsia="Times New Roman" w:hAnsi="Times New Roman" w:cs="Times New Roman"/>
          <w:sz w:val="26"/>
          <w:szCs w:val="26"/>
        </w:rPr>
        <w:t xml:space="preserve"> Правил, не перемещать предметы, имеющие отношение к происшествию.</w:t>
      </w:r>
    </w:p>
    <w:p>
      <w:pPr>
        <w:spacing w:before="0" w:after="0"/>
        <w:ind w:firstLine="567"/>
        <w:jc w:val="both"/>
        <w:rPr>
          <w:sz w:val="26"/>
          <w:szCs w:val="26"/>
        </w:rPr>
      </w:pPr>
      <w:r>
        <w:rPr>
          <w:rFonts w:ascii="Times New Roman" w:eastAsia="Times New Roman" w:hAnsi="Times New Roman" w:cs="Times New Roman"/>
          <w:sz w:val="26"/>
          <w:szCs w:val="26"/>
        </w:rPr>
        <w:t xml:space="preserve">Согласно правовой позиции Конституционного Суда РФ, высказанной в </w:t>
      </w:r>
      <w:hyperlink r:id="rId6" w:history="1">
        <w:r>
          <w:rPr>
            <w:rFonts w:ascii="Times New Roman" w:eastAsia="Times New Roman" w:hAnsi="Times New Roman" w:cs="Times New Roman"/>
            <w:color w:val="0000EE"/>
            <w:sz w:val="26"/>
            <w:szCs w:val="26"/>
          </w:rPr>
          <w:t>постановлении</w:t>
        </w:r>
      </w:hyperlink>
      <w:r>
        <w:rPr>
          <w:rFonts w:ascii="Times New Roman" w:eastAsia="Times New Roman" w:hAnsi="Times New Roman" w:cs="Times New Roman"/>
          <w:sz w:val="26"/>
          <w:szCs w:val="26"/>
        </w:rPr>
        <w:t xml:space="preserve"> от </w:t>
      </w:r>
      <w:r>
        <w:rPr>
          <w:rStyle w:val="cat-Dategrp-12rplc-43"/>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N 6-П, установленная законом обязанность лица, управляющего транспортным средством, оставаться на месте дорожно-транспортного происшествия, связывает данную обязанность с интересами всех участников дорожного движения и необходимостью обеспечения выполнения ими взаимных обязательств, порождаемых фактом дорожно-транспортного происшествия.</w:t>
      </w:r>
    </w:p>
    <w:p>
      <w:pPr>
        <w:spacing w:before="0" w:after="0"/>
        <w:ind w:firstLine="567"/>
        <w:jc w:val="both"/>
        <w:rPr>
          <w:sz w:val="26"/>
          <w:szCs w:val="26"/>
        </w:rPr>
      </w:pPr>
      <w:r>
        <w:rPr>
          <w:rFonts w:ascii="Times New Roman" w:eastAsia="Times New Roman" w:hAnsi="Times New Roman" w:cs="Times New Roman"/>
          <w:sz w:val="26"/>
          <w:szCs w:val="26"/>
        </w:rPr>
        <w:t>Мировой судья квалифицирует действия по ч.2 ст.12.27 КоАП РФ.</w:t>
      </w:r>
    </w:p>
    <w:p>
      <w:pPr>
        <w:spacing w:before="0" w:after="0"/>
        <w:ind w:firstLine="567"/>
        <w:jc w:val="both"/>
        <w:rPr>
          <w:sz w:val="26"/>
          <w:szCs w:val="26"/>
        </w:rPr>
      </w:pPr>
      <w:r>
        <w:rPr>
          <w:rFonts w:ascii="Times New Roman" w:eastAsia="Times New Roman" w:hAnsi="Times New Roman" w:cs="Times New Roman"/>
          <w:sz w:val="26"/>
          <w:szCs w:val="26"/>
        </w:rPr>
        <w:t>Смягчающи</w:t>
      </w:r>
      <w:r>
        <w:rPr>
          <w:rFonts w:ascii="Times New Roman" w:eastAsia="Times New Roman" w:hAnsi="Times New Roman" w:cs="Times New Roman"/>
          <w:sz w:val="26"/>
          <w:szCs w:val="26"/>
        </w:rPr>
        <w:t xml:space="preserve">м </w:t>
      </w:r>
      <w:r>
        <w:rPr>
          <w:rFonts w:ascii="Times New Roman" w:eastAsia="Times New Roman" w:hAnsi="Times New Roman" w:cs="Times New Roman"/>
          <w:sz w:val="26"/>
          <w:szCs w:val="26"/>
        </w:rPr>
        <w:t>административн</w:t>
      </w:r>
      <w:r>
        <w:rPr>
          <w:rFonts w:ascii="Times New Roman" w:eastAsia="Times New Roman" w:hAnsi="Times New Roman" w:cs="Times New Roman"/>
          <w:sz w:val="26"/>
          <w:szCs w:val="26"/>
        </w:rPr>
        <w:t>ую ответственность обстоятельством является признание вины</w:t>
      </w:r>
      <w:r>
        <w:rPr>
          <w:rFonts w:ascii="Times New Roman" w:eastAsia="Times New Roman" w:hAnsi="Times New Roman" w:cs="Times New Roman"/>
          <w:sz w:val="26"/>
          <w:szCs w:val="26"/>
        </w:rPr>
        <w:t>.</w:t>
      </w:r>
    </w:p>
    <w:p>
      <w:pPr>
        <w:spacing w:before="0" w:after="0"/>
        <w:ind w:firstLine="540"/>
        <w:jc w:val="both"/>
        <w:rPr>
          <w:sz w:val="26"/>
          <w:szCs w:val="26"/>
        </w:rPr>
      </w:pPr>
      <w:r>
        <w:rPr>
          <w:rFonts w:ascii="Times New Roman" w:eastAsia="Times New Roman" w:hAnsi="Times New Roman" w:cs="Times New Roman"/>
          <w:sz w:val="26"/>
          <w:szCs w:val="26"/>
        </w:rPr>
        <w:t xml:space="preserve">Отягчающим </w:t>
      </w:r>
      <w:r>
        <w:rPr>
          <w:rFonts w:ascii="Times New Roman" w:eastAsia="Times New Roman" w:hAnsi="Times New Roman" w:cs="Times New Roman"/>
          <w:sz w:val="26"/>
          <w:szCs w:val="26"/>
        </w:rPr>
        <w:t xml:space="preserve">административную ответственность обстоятельством мировой судья признает </w:t>
      </w:r>
      <w:r>
        <w:rPr>
          <w:rFonts w:ascii="Times New Roman" w:eastAsia="Times New Roman" w:hAnsi="Times New Roman" w:cs="Times New Roman"/>
          <w:sz w:val="26"/>
          <w:szCs w:val="26"/>
        </w:rPr>
        <w:t xml:space="preserve">повторное совершение однородного административного правонарушения по главе 12 КоАП РФ. </w:t>
      </w:r>
    </w:p>
    <w:p>
      <w:pPr>
        <w:spacing w:before="0" w:after="0"/>
        <w:ind w:firstLine="567"/>
        <w:jc w:val="both"/>
        <w:rPr>
          <w:sz w:val="26"/>
          <w:szCs w:val="26"/>
        </w:rPr>
      </w:pPr>
      <w:r>
        <w:rPr>
          <w:rFonts w:ascii="Times New Roman" w:eastAsia="Times New Roman" w:hAnsi="Times New Roman" w:cs="Times New Roman"/>
          <w:sz w:val="26"/>
          <w:szCs w:val="26"/>
        </w:rPr>
        <w:t xml:space="preserve">Согласно разъяснений, изложенных в </w:t>
      </w:r>
      <w:hyperlink r:id="rId7" w:anchor="/document/12150217/entry/1011" w:history="1">
        <w:r>
          <w:rPr>
            <w:rFonts w:ascii="Times New Roman" w:eastAsia="Times New Roman" w:hAnsi="Times New Roman" w:cs="Times New Roman"/>
            <w:color w:val="0000EE"/>
            <w:sz w:val="26"/>
            <w:szCs w:val="26"/>
          </w:rPr>
          <w:t>п. 11</w:t>
        </w:r>
      </w:hyperlink>
      <w:r>
        <w:rPr>
          <w:rFonts w:ascii="Times New Roman" w:eastAsia="Times New Roman" w:hAnsi="Times New Roman" w:cs="Times New Roman"/>
          <w:sz w:val="26"/>
          <w:szCs w:val="26"/>
        </w:rPr>
        <w:t xml:space="preserve"> Постановления Пленума Верховного Суда РФ от </w:t>
      </w:r>
      <w:r>
        <w:rPr>
          <w:rStyle w:val="cat-Dategrp-13rplc-44"/>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N 18 "О некоторых вопросах, возникающих у судов при применении Особенной части </w:t>
      </w:r>
      <w:hyperlink r:id="rId7" w:anchor="/document/12125267/entry/0" w:history="1">
        <w:r>
          <w:rPr>
            <w:rFonts w:ascii="Times New Roman" w:eastAsia="Times New Roman" w:hAnsi="Times New Roman" w:cs="Times New Roman"/>
            <w:color w:val="0000EE"/>
            <w:sz w:val="26"/>
            <w:szCs w:val="26"/>
          </w:rPr>
          <w:t>Кодекса Российской Федерации об административных правонарушениях</w:t>
        </w:r>
      </w:hyperlink>
      <w:r>
        <w:rPr>
          <w:rFonts w:ascii="Times New Roman" w:eastAsia="Times New Roman" w:hAnsi="Times New Roman" w:cs="Times New Roman"/>
          <w:sz w:val="26"/>
          <w:szCs w:val="26"/>
        </w:rPr>
        <w:t xml:space="preserve">" действия водителя, оставившего в нарушение требований </w:t>
      </w:r>
      <w:hyperlink r:id="rId7" w:anchor="/document/1305770/entry/1025" w:history="1">
        <w:r>
          <w:rPr>
            <w:rFonts w:ascii="Times New Roman" w:eastAsia="Times New Roman" w:hAnsi="Times New Roman" w:cs="Times New Roman"/>
            <w:color w:val="0000EE"/>
            <w:sz w:val="26"/>
            <w:szCs w:val="26"/>
          </w:rPr>
          <w:t>пункта 2.5</w:t>
        </w:r>
      </w:hyperlink>
      <w:r>
        <w:rPr>
          <w:rFonts w:ascii="Times New Roman" w:eastAsia="Times New Roman" w:hAnsi="Times New Roman" w:cs="Times New Roman"/>
          <w:sz w:val="26"/>
          <w:szCs w:val="26"/>
        </w:rPr>
        <w:t xml:space="preserve"> ПДД место дорожно-транспортного происшествия, участником которого он являлся, образуют объективную сторону состава административного правонарушения, предусмотренного </w:t>
      </w:r>
      <w:hyperlink r:id="rId7" w:anchor="/document/12125267/entry/122702" w:history="1">
        <w:r>
          <w:rPr>
            <w:rFonts w:ascii="Times New Roman" w:eastAsia="Times New Roman" w:hAnsi="Times New Roman" w:cs="Times New Roman"/>
            <w:color w:val="0000EE"/>
            <w:sz w:val="26"/>
            <w:szCs w:val="26"/>
          </w:rPr>
          <w:t>частью</w:t>
        </w:r>
        <w:r>
          <w:rPr>
            <w:rFonts w:ascii="Times New Roman" w:eastAsia="Times New Roman" w:hAnsi="Times New Roman" w:cs="Times New Roman"/>
            <w:color w:val="0000EE"/>
            <w:sz w:val="26"/>
            <w:szCs w:val="26"/>
          </w:rPr>
          <w:t xml:space="preserve"> </w:t>
        </w:r>
        <w:r>
          <w:rPr>
            <w:rFonts w:ascii="Times New Roman" w:eastAsia="Times New Roman" w:hAnsi="Times New Roman" w:cs="Times New Roman"/>
            <w:color w:val="0000EE"/>
            <w:sz w:val="26"/>
            <w:szCs w:val="26"/>
          </w:rPr>
          <w:t>2</w:t>
        </w:r>
        <w:r>
          <w:rPr>
            <w:rFonts w:ascii="Times New Roman" w:eastAsia="Times New Roman" w:hAnsi="Times New Roman" w:cs="Times New Roman"/>
            <w:color w:val="0000EE"/>
            <w:sz w:val="26"/>
            <w:szCs w:val="26"/>
          </w:rPr>
          <w:t xml:space="preserve"> </w:t>
        </w:r>
        <w:r>
          <w:rPr>
            <w:rFonts w:ascii="Times New Roman" w:eastAsia="Times New Roman" w:hAnsi="Times New Roman" w:cs="Times New Roman"/>
            <w:color w:val="0000EE"/>
            <w:sz w:val="26"/>
            <w:szCs w:val="26"/>
          </w:rPr>
          <w:t>статьи</w:t>
        </w:r>
        <w:r>
          <w:rPr>
            <w:rFonts w:ascii="Times New Roman" w:eastAsia="Times New Roman" w:hAnsi="Times New Roman" w:cs="Times New Roman"/>
            <w:color w:val="0000EE"/>
            <w:sz w:val="26"/>
            <w:szCs w:val="26"/>
          </w:rPr>
          <w:t xml:space="preserve"> </w:t>
        </w:r>
        <w:r>
          <w:rPr>
            <w:rFonts w:ascii="Times New Roman" w:eastAsia="Times New Roman" w:hAnsi="Times New Roman" w:cs="Times New Roman"/>
            <w:color w:val="0000EE"/>
            <w:sz w:val="26"/>
            <w:szCs w:val="26"/>
          </w:rPr>
          <w:t>12</w:t>
        </w:r>
        <w:r>
          <w:rPr>
            <w:rFonts w:ascii="Times New Roman" w:eastAsia="Times New Roman" w:hAnsi="Times New Roman" w:cs="Times New Roman"/>
            <w:color w:val="0000EE"/>
            <w:sz w:val="26"/>
            <w:szCs w:val="26"/>
          </w:rPr>
          <w:t>.</w:t>
        </w:r>
        <w:r>
          <w:rPr>
            <w:rFonts w:ascii="Times New Roman" w:eastAsia="Times New Roman" w:hAnsi="Times New Roman" w:cs="Times New Roman"/>
            <w:color w:val="0000EE"/>
            <w:sz w:val="26"/>
            <w:szCs w:val="26"/>
          </w:rPr>
          <w:t>27</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Кодекса</w:t>
      </w:r>
      <w:r>
        <w:rPr>
          <w:rFonts w:ascii="Times New Roman" w:eastAsia="Times New Roman" w:hAnsi="Times New Roman" w:cs="Times New Roman"/>
          <w:sz w:val="26"/>
          <w:szCs w:val="26"/>
        </w:rPr>
        <w:t xml:space="preserve"> РФ об </w:t>
      </w:r>
      <w:r>
        <w:rPr>
          <w:rFonts w:ascii="Times New Roman" w:eastAsia="Times New Roman" w:hAnsi="Times New Roman" w:cs="Times New Roman"/>
          <w:sz w:val="26"/>
          <w:szCs w:val="26"/>
        </w:rPr>
        <w:t>административных</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правонарушениях</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Оснований</w:t>
      </w:r>
      <w:r>
        <w:rPr>
          <w:rFonts w:ascii="Times New Roman" w:eastAsia="Times New Roman" w:hAnsi="Times New Roman" w:cs="Times New Roman"/>
          <w:sz w:val="26"/>
          <w:szCs w:val="26"/>
        </w:rPr>
        <w:t xml:space="preserve"> для </w:t>
      </w:r>
      <w:r>
        <w:rPr>
          <w:rFonts w:ascii="Times New Roman" w:eastAsia="Times New Roman" w:hAnsi="Times New Roman" w:cs="Times New Roman"/>
          <w:sz w:val="26"/>
          <w:szCs w:val="26"/>
        </w:rPr>
        <w:t>признания</w:t>
      </w:r>
      <w:r>
        <w:rPr>
          <w:rFonts w:ascii="Times New Roman" w:eastAsia="Times New Roman" w:hAnsi="Times New Roman" w:cs="Times New Roman"/>
          <w:sz w:val="26"/>
          <w:szCs w:val="26"/>
        </w:rPr>
        <w:t xml:space="preserve"> административного правонарушения </w:t>
      </w:r>
      <w:r>
        <w:rPr>
          <w:rFonts w:ascii="Times New Roman" w:eastAsia="Times New Roman" w:hAnsi="Times New Roman" w:cs="Times New Roman"/>
          <w:sz w:val="26"/>
          <w:szCs w:val="26"/>
        </w:rPr>
        <w:t>малозначительным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имеется</w:t>
      </w:r>
      <w:r>
        <w:rPr>
          <w:rFonts w:ascii="Times New Roman" w:eastAsia="Times New Roman" w:hAnsi="Times New Roman" w:cs="Times New Roman"/>
          <w:sz w:val="26"/>
          <w:szCs w:val="26"/>
        </w:rPr>
        <w:t xml:space="preserve">. Оставление места дорожно-транспортного происшествия является грубым нарушением </w:t>
      </w:r>
      <w:hyperlink r:id="rId7" w:anchor="/document/1305770/entry/1000" w:history="1">
        <w:r>
          <w:rPr>
            <w:rFonts w:ascii="Times New Roman" w:eastAsia="Times New Roman" w:hAnsi="Times New Roman" w:cs="Times New Roman"/>
            <w:color w:val="0000EE"/>
            <w:sz w:val="26"/>
            <w:szCs w:val="26"/>
          </w:rPr>
          <w:t>Правил</w:t>
        </w:r>
      </w:hyperlink>
      <w:r>
        <w:rPr>
          <w:rFonts w:ascii="Times New Roman" w:eastAsia="Times New Roman" w:hAnsi="Times New Roman" w:cs="Times New Roman"/>
          <w:sz w:val="26"/>
          <w:szCs w:val="26"/>
        </w:rPr>
        <w:t xml:space="preserve"> дорожного движения, свидетельствующим об умышленном игнорировании требований закона. Доказательств, свидетельствующих об отсутствии существенного нарушения охраняемых общественных отношений, в материалах дела не имеется и лицом привлекаемом к административной ответственности не представлено.</w:t>
      </w:r>
    </w:p>
    <w:p>
      <w:pPr>
        <w:spacing w:before="0" w:after="0"/>
        <w:ind w:firstLine="567"/>
        <w:jc w:val="both"/>
        <w:rPr>
          <w:sz w:val="26"/>
          <w:szCs w:val="26"/>
        </w:rPr>
      </w:pPr>
      <w:r>
        <w:rPr>
          <w:rFonts w:ascii="Times New Roman" w:eastAsia="Times New Roman" w:hAnsi="Times New Roman" w:cs="Times New Roman"/>
          <w:sz w:val="26"/>
          <w:szCs w:val="26"/>
        </w:rPr>
        <w:t>Оснований для применения ст.2.9 КоАП РФ не имеется.</w:t>
      </w:r>
    </w:p>
    <w:p>
      <w:pPr>
        <w:spacing w:before="0" w:after="0"/>
        <w:ind w:firstLine="567"/>
        <w:jc w:val="both"/>
        <w:rPr>
          <w:sz w:val="26"/>
          <w:szCs w:val="26"/>
        </w:rPr>
      </w:pPr>
      <w:r>
        <w:rPr>
          <w:rFonts w:ascii="Times New Roman" w:eastAsia="Times New Roman" w:hAnsi="Times New Roman" w:cs="Times New Roman"/>
          <w:sz w:val="26"/>
          <w:szCs w:val="26"/>
        </w:rPr>
        <w:t>Определяя вид и меру наказания нарушителю, суд учитывает характер правонарушения и его последствия, посягающего на установленный государством порядок в области дорожного движения; личность нарушителя.</w:t>
      </w:r>
      <w:r>
        <w:rPr>
          <w:rFonts w:ascii="Times New Roman" w:eastAsia="Times New Roman" w:hAnsi="Times New Roman" w:cs="Times New Roman"/>
          <w:sz w:val="26"/>
          <w:szCs w:val="26"/>
        </w:rPr>
        <w:t xml:space="preserve"> Суд считает, что для назначения более тяжкого наказания в виде административного ареста оснований не имеется.</w:t>
      </w:r>
    </w:p>
    <w:p>
      <w:pPr>
        <w:spacing w:before="0" w:after="0"/>
        <w:ind w:firstLine="567"/>
        <w:jc w:val="both"/>
        <w:rPr>
          <w:sz w:val="26"/>
          <w:szCs w:val="26"/>
        </w:rPr>
      </w:pPr>
      <w:r>
        <w:rPr>
          <w:rFonts w:ascii="Times New Roman" w:eastAsia="Times New Roman" w:hAnsi="Times New Roman" w:cs="Times New Roman"/>
          <w:sz w:val="26"/>
          <w:szCs w:val="26"/>
        </w:rPr>
        <w:t>Руководствуясь ст.ст.29.9, 29.10 КоАП РФ, мировой судья</w:t>
      </w:r>
    </w:p>
    <w:p>
      <w:pPr>
        <w:spacing w:before="0" w:after="0"/>
        <w:jc w:val="both"/>
        <w:rPr>
          <w:sz w:val="26"/>
          <w:szCs w:val="26"/>
        </w:rPr>
      </w:pPr>
    </w:p>
    <w:p>
      <w:pPr>
        <w:spacing w:before="0" w:after="0"/>
        <w:ind w:firstLine="567"/>
        <w:jc w:val="center"/>
        <w:rPr>
          <w:sz w:val="26"/>
          <w:szCs w:val="26"/>
        </w:rPr>
      </w:pPr>
      <w:r>
        <w:rPr>
          <w:rFonts w:ascii="Times New Roman" w:eastAsia="Times New Roman" w:hAnsi="Times New Roman" w:cs="Times New Roman"/>
          <w:b/>
          <w:bCs/>
          <w:sz w:val="26"/>
          <w:szCs w:val="26"/>
        </w:rPr>
        <w:t>ПОСТАНОВИЛ:</w:t>
      </w:r>
    </w:p>
    <w:p>
      <w:pPr>
        <w:spacing w:before="0" w:after="0"/>
        <w:ind w:firstLine="567"/>
        <w:jc w:val="center"/>
        <w:rPr>
          <w:sz w:val="26"/>
          <w:szCs w:val="26"/>
        </w:rPr>
      </w:pPr>
    </w:p>
    <w:p>
      <w:pPr>
        <w:spacing w:before="0" w:after="0"/>
        <w:ind w:firstLine="567"/>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b/>
          <w:bCs/>
          <w:sz w:val="26"/>
          <w:szCs w:val="26"/>
        </w:rPr>
        <w:t>Лебсака</w:t>
      </w:r>
      <w:r>
        <w:rPr>
          <w:rFonts w:ascii="Times New Roman" w:eastAsia="Times New Roman" w:hAnsi="Times New Roman" w:cs="Times New Roman"/>
          <w:b/>
          <w:bCs/>
          <w:sz w:val="26"/>
          <w:szCs w:val="26"/>
        </w:rPr>
        <w:t xml:space="preserve"> </w:t>
      </w:r>
      <w:r>
        <w:rPr>
          <w:rStyle w:val="cat-UserDefinedgrp-26rplc-45"/>
          <w:rFonts w:ascii="Times New Roman" w:eastAsia="Times New Roman" w:hAnsi="Times New Roman" w:cs="Times New Roman"/>
          <w:b/>
          <w:bCs/>
          <w:sz w:val="26"/>
          <w:szCs w:val="26"/>
        </w:rPr>
        <w:t>...</w:t>
      </w:r>
      <w:r>
        <w:rPr>
          <w:rFonts w:ascii="Times New Roman" w:eastAsia="Times New Roman" w:hAnsi="Times New Roman" w:cs="Times New Roman"/>
          <w:sz w:val="26"/>
          <w:szCs w:val="26"/>
        </w:rPr>
        <w:t xml:space="preserve"> виновн</w:t>
      </w:r>
      <w:r>
        <w:rPr>
          <w:rFonts w:ascii="Times New Roman" w:eastAsia="Times New Roman" w:hAnsi="Times New Roman" w:cs="Times New Roman"/>
          <w:sz w:val="26"/>
          <w:szCs w:val="26"/>
        </w:rPr>
        <w:t>ым</w:t>
      </w:r>
      <w:r>
        <w:rPr>
          <w:rFonts w:ascii="Times New Roman" w:eastAsia="Times New Roman" w:hAnsi="Times New Roman" w:cs="Times New Roman"/>
          <w:sz w:val="26"/>
          <w:szCs w:val="26"/>
        </w:rPr>
        <w:t xml:space="preserve"> в совершении правонарушения, ответственность за которое предусмотрена ч.2 ст.12.27 КоАП РФ, </w:t>
      </w:r>
      <w:r>
        <w:rPr>
          <w:rFonts w:ascii="Times New Roman" w:eastAsia="Times New Roman" w:hAnsi="Times New Roman" w:cs="Times New Roman"/>
          <w:sz w:val="26"/>
          <w:szCs w:val="26"/>
        </w:rPr>
        <w:t xml:space="preserve">и назначить ему наказание в виде лишения права управления транспортными средствами сроком на </w:t>
      </w:r>
      <w:r>
        <w:rPr>
          <w:rFonts w:ascii="Times New Roman" w:eastAsia="Times New Roman" w:hAnsi="Times New Roman" w:cs="Times New Roman"/>
          <w:b/>
          <w:bCs/>
          <w:sz w:val="26"/>
          <w:szCs w:val="26"/>
        </w:rPr>
        <w:t>один</w:t>
      </w: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год</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ind w:firstLine="567"/>
        <w:jc w:val="both"/>
        <w:rPr>
          <w:sz w:val="26"/>
          <w:szCs w:val="26"/>
        </w:rPr>
      </w:pPr>
      <w:r>
        <w:rPr>
          <w:rFonts w:ascii="Times New Roman" w:eastAsia="Times New Roman" w:hAnsi="Times New Roman" w:cs="Times New Roman"/>
          <w:sz w:val="26"/>
          <w:szCs w:val="26"/>
        </w:rPr>
        <w:t xml:space="preserve">Вступившее в законную силу постановление о назначении административного наказания, в соответствии с требованиями ст.ст.31.3, 32.5 КоАП РФ, </w:t>
      </w:r>
      <w:r>
        <w:rPr>
          <w:rFonts w:ascii="Times New Roman" w:eastAsia="Times New Roman" w:hAnsi="Times New Roman" w:cs="Times New Roman"/>
          <w:sz w:val="26"/>
          <w:szCs w:val="26"/>
        </w:rPr>
        <w:t>направить в соответствующий орган ГИБДД для исполнения.</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ч.1 ст.32.6 КоАП РФ, исполнение постановления о лишении права управления транспортным средством соответствующего </w:t>
      </w:r>
      <w:r>
        <w:rPr>
          <w:rFonts w:ascii="Times New Roman" w:eastAsia="Times New Roman" w:hAnsi="Times New Roman" w:cs="Times New Roman"/>
          <w:sz w:val="26"/>
          <w:szCs w:val="26"/>
        </w:rPr>
        <w:t>вида осуществляется</w:t>
      </w:r>
      <w:r>
        <w:rPr>
          <w:rFonts w:ascii="Times New Roman" w:eastAsia="Times New Roman" w:hAnsi="Times New Roman" w:cs="Times New Roman"/>
          <w:sz w:val="26"/>
          <w:szCs w:val="26"/>
        </w:rPr>
        <w:t xml:space="preserve"> путем изъятия соответственно </w:t>
      </w:r>
      <w:hyperlink r:id="rId8" w:history="1">
        <w:r>
          <w:rPr>
            <w:rFonts w:ascii="Times New Roman" w:eastAsia="Times New Roman" w:hAnsi="Times New Roman" w:cs="Times New Roman"/>
            <w:color w:val="0000EE"/>
            <w:sz w:val="26"/>
            <w:szCs w:val="26"/>
          </w:rPr>
          <w:t>водительского удостоверения</w:t>
        </w:r>
      </w:hyperlink>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567"/>
        <w:jc w:val="both"/>
        <w:rPr>
          <w:sz w:val="26"/>
          <w:szCs w:val="26"/>
        </w:rPr>
      </w:pPr>
      <w:r>
        <w:rPr>
          <w:rFonts w:ascii="Times New Roman" w:eastAsia="Times New Roman" w:hAnsi="Times New Roman" w:cs="Times New Roman"/>
          <w:sz w:val="26"/>
          <w:szCs w:val="26"/>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9" w:anchor="sub_32601" w:history="1">
        <w:r>
          <w:rPr>
            <w:rFonts w:ascii="Times New Roman" w:eastAsia="Times New Roman" w:hAnsi="Times New Roman" w:cs="Times New Roman"/>
            <w:color w:val="0000EE"/>
            <w:sz w:val="26"/>
            <w:szCs w:val="26"/>
          </w:rPr>
          <w:t>частями 1</w:t>
        </w:r>
        <w:r>
          <w:rPr>
            <w:rFonts w:ascii="Times New Roman" w:eastAsia="Times New Roman" w:hAnsi="Times New Roman" w:cs="Times New Roman"/>
            <w:color w:val="0000EE"/>
            <w:sz w:val="26"/>
            <w:szCs w:val="26"/>
          </w:rPr>
          <w:t> </w:t>
        </w:r>
        <w:r>
          <w:rPr>
            <w:rFonts w:ascii="Times New Roman" w:eastAsia="Times New Roman" w:hAnsi="Times New Roman" w:cs="Times New Roman"/>
            <w:color w:val="0000EE"/>
            <w:sz w:val="26"/>
            <w:szCs w:val="26"/>
          </w:rPr>
          <w:t>-</w:t>
        </w:r>
        <w:r>
          <w:rPr>
            <w:rFonts w:ascii="Times New Roman" w:eastAsia="Times New Roman" w:hAnsi="Times New Roman" w:cs="Times New Roman"/>
            <w:color w:val="0000EE"/>
            <w:sz w:val="26"/>
            <w:szCs w:val="26"/>
          </w:rPr>
          <w:t> </w:t>
        </w:r>
        <w:r>
          <w:rPr>
            <w:rFonts w:ascii="Times New Roman" w:eastAsia="Times New Roman" w:hAnsi="Times New Roman" w:cs="Times New Roman"/>
            <w:color w:val="0000EE"/>
            <w:sz w:val="26"/>
            <w:szCs w:val="26"/>
          </w:rPr>
          <w:t>3 статьи 32.6</w:t>
        </w:r>
      </w:hyperlink>
      <w:r>
        <w:rPr>
          <w:rFonts w:ascii="Times New Roman" w:eastAsia="Times New Roman" w:hAnsi="Times New Roman" w:cs="Times New Roman"/>
          <w:sz w:val="26"/>
          <w:szCs w:val="26"/>
        </w:rPr>
        <w:t xml:space="preserve"> настоящего КоАП РФ 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орган, исполняющий этот вид административного наказания (в данном случае в ГИБДД МОМВД России «Ханты-Мансийский»,</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которое расположено по адресу: </w:t>
      </w:r>
      <w:r>
        <w:rPr>
          <w:rStyle w:val="cat-Addressgrp-8rplc-47"/>
          <w:rFonts w:ascii="Times New Roman" w:eastAsia="Times New Roman" w:hAnsi="Times New Roman" w:cs="Times New Roman"/>
          <w:sz w:val="26"/>
          <w:szCs w:val="26"/>
        </w:rPr>
        <w:t>адрес</w:t>
      </w:r>
      <w:r>
        <w:rPr>
          <w:rFonts w:ascii="Times New Roman" w:eastAsia="Times New Roman" w:hAnsi="Times New Roman" w:cs="Times New Roman"/>
          <w:i/>
          <w:iCs/>
          <w:sz w:val="26"/>
          <w:szCs w:val="26"/>
        </w:rPr>
        <w:t>)</w:t>
      </w:r>
      <w:r>
        <w:rPr>
          <w:rFonts w:ascii="Times New Roman" w:eastAsia="Times New Roman" w:hAnsi="Times New Roman" w:cs="Times New Roman"/>
          <w:sz w:val="26"/>
          <w:szCs w:val="26"/>
        </w:rPr>
        <w:t>, а в случае утраты указанных документов заявить об этом в указанный орган в тот же срок.</w:t>
      </w:r>
    </w:p>
    <w:p>
      <w:pPr>
        <w:spacing w:before="0" w:after="0"/>
        <w:ind w:firstLine="567"/>
        <w:jc w:val="both"/>
        <w:rPr>
          <w:sz w:val="26"/>
          <w:szCs w:val="26"/>
        </w:rPr>
      </w:pPr>
      <w:r>
        <w:rPr>
          <w:rFonts w:ascii="Times New Roman" w:eastAsia="Times New Roman" w:hAnsi="Times New Roman" w:cs="Times New Roman"/>
          <w:sz w:val="26"/>
          <w:szCs w:val="26"/>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6"/>
          <w:szCs w:val="26"/>
        </w:rPr>
      </w:pPr>
      <w:r>
        <w:rPr>
          <w:rFonts w:ascii="Times New Roman" w:eastAsia="Times New Roman" w:hAnsi="Times New Roman" w:cs="Times New Roman"/>
          <w:sz w:val="26"/>
          <w:szCs w:val="26"/>
        </w:rPr>
        <w:t>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jc w:val="both"/>
        <w:rPr>
          <w:sz w:val="26"/>
          <w:szCs w:val="26"/>
        </w:rPr>
      </w:pP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Style w:val="cat-FIOgrp-18rplc-48"/>
          <w:rFonts w:ascii="Times New Roman" w:eastAsia="Times New Roman" w:hAnsi="Times New Roman" w:cs="Times New Roman"/>
          <w:sz w:val="26"/>
          <w:szCs w:val="26"/>
        </w:rPr>
        <w:t>фио</w:t>
      </w: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Копия верна:</w:t>
      </w: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Style w:val="cat-FIOgrp-18rplc-49"/>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p>
    <w:p>
      <w:pPr>
        <w:spacing w:before="0" w:after="200" w:line="276" w:lineRule="auto"/>
        <w:rPr>
          <w:sz w:val="26"/>
          <w:szCs w:val="26"/>
        </w:rPr>
      </w:pPr>
    </w:p>
    <w:p>
      <w:pPr>
        <w:spacing w:before="0" w:after="200" w:line="276" w:lineRule="auto"/>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9rplc-1">
    <w:name w:val="cat-Date grp-9 rplc-1"/>
    <w:basedOn w:val="DefaultParagraphFont"/>
  </w:style>
  <w:style w:type="character" w:customStyle="1" w:styleId="cat-Addressgrp-1rplc-2">
    <w:name w:val="cat-Address grp-1 rplc-2"/>
    <w:basedOn w:val="DefaultParagraphFont"/>
  </w:style>
  <w:style w:type="character" w:customStyle="1" w:styleId="cat-Addressgrp-2rplc-3">
    <w:name w:val="cat-Address grp-2 rplc-3"/>
    <w:basedOn w:val="DefaultParagraphFont"/>
  </w:style>
  <w:style w:type="character" w:customStyle="1" w:styleId="cat-Addressgrp-1rplc-4">
    <w:name w:val="cat-Address grp-1 rplc-4"/>
    <w:basedOn w:val="DefaultParagraphFont"/>
  </w:style>
  <w:style w:type="character" w:customStyle="1" w:styleId="cat-Addressgrp-2rplc-5">
    <w:name w:val="cat-Address grp-2 rplc-5"/>
    <w:basedOn w:val="DefaultParagraphFont"/>
  </w:style>
  <w:style w:type="character" w:customStyle="1" w:styleId="cat-FIOgrp-14rplc-6">
    <w:name w:val="cat-FIO grp-14 rplc-6"/>
    <w:basedOn w:val="DefaultParagraphFont"/>
  </w:style>
  <w:style w:type="character" w:customStyle="1" w:styleId="cat-UserDefinedgrp-26rplc-8">
    <w:name w:val="cat-UserDefined grp-26 rplc-8"/>
    <w:basedOn w:val="DefaultParagraphFont"/>
  </w:style>
  <w:style w:type="character" w:customStyle="1" w:styleId="cat-ExternalSystemDefinedgrp-25rplc-9">
    <w:name w:val="cat-ExternalSystemDefined grp-25 rplc-9"/>
    <w:basedOn w:val="DefaultParagraphFont"/>
  </w:style>
  <w:style w:type="character" w:customStyle="1" w:styleId="cat-PassportDatagrp-19rplc-10">
    <w:name w:val="cat-PassportData grp-19 rplc-10"/>
    <w:basedOn w:val="DefaultParagraphFont"/>
  </w:style>
  <w:style w:type="character" w:customStyle="1" w:styleId="cat-Addressgrp-4rplc-11">
    <w:name w:val="cat-Address grp-4 rplc-11"/>
    <w:basedOn w:val="DefaultParagraphFont"/>
  </w:style>
  <w:style w:type="character" w:customStyle="1" w:styleId="cat-Addressgrp-3rplc-12">
    <w:name w:val="cat-Address grp-3 rplc-12"/>
    <w:basedOn w:val="DefaultParagraphFont"/>
  </w:style>
  <w:style w:type="character" w:customStyle="1" w:styleId="cat-PassportDatagrp-20rplc-13">
    <w:name w:val="cat-PassportData grp-20 rplc-13"/>
    <w:basedOn w:val="DefaultParagraphFont"/>
  </w:style>
  <w:style w:type="character" w:customStyle="1" w:styleId="cat-FIOgrp-16rplc-14">
    <w:name w:val="cat-FIO grp-16 rplc-14"/>
    <w:basedOn w:val="DefaultParagraphFont"/>
  </w:style>
  <w:style w:type="character" w:customStyle="1" w:styleId="cat-Dategrp-10rplc-15">
    <w:name w:val="cat-Date grp-10 rplc-15"/>
    <w:basedOn w:val="DefaultParagraphFont"/>
  </w:style>
  <w:style w:type="character" w:customStyle="1" w:styleId="cat-Timegrp-21rplc-16">
    <w:name w:val="cat-Time grp-21 rplc-16"/>
    <w:basedOn w:val="DefaultParagraphFont"/>
  </w:style>
  <w:style w:type="character" w:customStyle="1" w:styleId="cat-Addressgrp-6rplc-17">
    <w:name w:val="cat-Address grp-6 rplc-17"/>
    <w:basedOn w:val="DefaultParagraphFont"/>
  </w:style>
  <w:style w:type="character" w:customStyle="1" w:styleId="cat-Addressgrp-5rplc-18">
    <w:name w:val="cat-Address grp-5 rplc-18"/>
    <w:basedOn w:val="DefaultParagraphFont"/>
  </w:style>
  <w:style w:type="character" w:customStyle="1" w:styleId="cat-CarMakeModelgrp-22rplc-19">
    <w:name w:val="cat-CarMakeModel grp-22 rplc-19"/>
    <w:basedOn w:val="DefaultParagraphFont"/>
  </w:style>
  <w:style w:type="character" w:customStyle="1" w:styleId="cat-CarNumbergrp-23rplc-20">
    <w:name w:val="cat-CarNumber grp-23 rplc-20"/>
    <w:basedOn w:val="DefaultParagraphFont"/>
  </w:style>
  <w:style w:type="character" w:customStyle="1" w:styleId="cat-UserDefinedgrp-27rplc-21">
    <w:name w:val="cat-UserDefined grp-27 rplc-21"/>
    <w:basedOn w:val="DefaultParagraphFont"/>
  </w:style>
  <w:style w:type="character" w:customStyle="1" w:styleId="cat-CarNumbergrp-24rplc-22">
    <w:name w:val="cat-CarNumber grp-24 rplc-22"/>
    <w:basedOn w:val="DefaultParagraphFont"/>
  </w:style>
  <w:style w:type="character" w:customStyle="1" w:styleId="cat-FIOgrp-16rplc-23">
    <w:name w:val="cat-FIO grp-16 rplc-23"/>
    <w:basedOn w:val="DefaultParagraphFont"/>
  </w:style>
  <w:style w:type="character" w:customStyle="1" w:styleId="cat-UserDefinedgrp-31rplc-24">
    <w:name w:val="cat-UserDefined grp-31 rplc-24"/>
    <w:basedOn w:val="DefaultParagraphFont"/>
  </w:style>
  <w:style w:type="character" w:customStyle="1" w:styleId="cat-FIOgrp-16rplc-27">
    <w:name w:val="cat-FIO grp-16 rplc-27"/>
    <w:basedOn w:val="DefaultParagraphFont"/>
  </w:style>
  <w:style w:type="character" w:customStyle="1" w:styleId="cat-Addressgrp-7rplc-28">
    <w:name w:val="cat-Address grp-7 rplc-28"/>
    <w:basedOn w:val="DefaultParagraphFont"/>
  </w:style>
  <w:style w:type="character" w:customStyle="1" w:styleId="cat-UserDefinedgrp-29rplc-29">
    <w:name w:val="cat-UserDefined grp-29 rplc-29"/>
    <w:basedOn w:val="DefaultParagraphFont"/>
  </w:style>
  <w:style w:type="character" w:customStyle="1" w:styleId="cat-Dategrp-10rplc-30">
    <w:name w:val="cat-Date grp-10 rplc-30"/>
    <w:basedOn w:val="DefaultParagraphFont"/>
  </w:style>
  <w:style w:type="character" w:customStyle="1" w:styleId="cat-CarMakeModelgrp-22rplc-31">
    <w:name w:val="cat-CarMakeModel grp-22 rplc-31"/>
    <w:basedOn w:val="DefaultParagraphFont"/>
  </w:style>
  <w:style w:type="character" w:customStyle="1" w:styleId="cat-UserDefinedgrp-27rplc-32">
    <w:name w:val="cat-UserDefined grp-27 rplc-32"/>
    <w:basedOn w:val="DefaultParagraphFont"/>
  </w:style>
  <w:style w:type="character" w:customStyle="1" w:styleId="cat-CarNumbergrp-24rplc-33">
    <w:name w:val="cat-CarNumber grp-24 rplc-33"/>
    <w:basedOn w:val="DefaultParagraphFont"/>
  </w:style>
  <w:style w:type="character" w:customStyle="1" w:styleId="cat-Dategrp-11rplc-34">
    <w:name w:val="cat-Date grp-11 rplc-34"/>
    <w:basedOn w:val="DefaultParagraphFont"/>
  </w:style>
  <w:style w:type="character" w:customStyle="1" w:styleId="cat-UserDefinedgrp-28rplc-35">
    <w:name w:val="cat-UserDefined grp-28 rplc-35"/>
    <w:basedOn w:val="DefaultParagraphFont"/>
  </w:style>
  <w:style w:type="character" w:customStyle="1" w:styleId="cat-FIOgrp-16rplc-37">
    <w:name w:val="cat-FIO grp-16 rplc-37"/>
    <w:basedOn w:val="DefaultParagraphFont"/>
  </w:style>
  <w:style w:type="character" w:customStyle="1" w:styleId="cat-FIOgrp-16rplc-38">
    <w:name w:val="cat-FIO grp-16 rplc-38"/>
    <w:basedOn w:val="DefaultParagraphFont"/>
  </w:style>
  <w:style w:type="character" w:customStyle="1" w:styleId="cat-FIOgrp-16rplc-39">
    <w:name w:val="cat-FIO grp-16 rplc-39"/>
    <w:basedOn w:val="DefaultParagraphFont"/>
  </w:style>
  <w:style w:type="character" w:customStyle="1" w:styleId="cat-FIOgrp-16rplc-40">
    <w:name w:val="cat-FIO grp-16 rplc-40"/>
    <w:basedOn w:val="DefaultParagraphFont"/>
  </w:style>
  <w:style w:type="character" w:customStyle="1" w:styleId="cat-FIOgrp-16rplc-41">
    <w:name w:val="cat-FIO grp-16 rplc-41"/>
    <w:basedOn w:val="DefaultParagraphFont"/>
  </w:style>
  <w:style w:type="character" w:customStyle="1" w:styleId="cat-FIOgrp-16rplc-42">
    <w:name w:val="cat-FIO grp-16 rplc-42"/>
    <w:basedOn w:val="DefaultParagraphFont"/>
  </w:style>
  <w:style w:type="character" w:customStyle="1" w:styleId="cat-Dategrp-12rplc-43">
    <w:name w:val="cat-Date grp-12 rplc-43"/>
    <w:basedOn w:val="DefaultParagraphFont"/>
  </w:style>
  <w:style w:type="character" w:customStyle="1" w:styleId="cat-Dategrp-13rplc-44">
    <w:name w:val="cat-Date grp-13 rplc-44"/>
    <w:basedOn w:val="DefaultParagraphFont"/>
  </w:style>
  <w:style w:type="character" w:customStyle="1" w:styleId="cat-UserDefinedgrp-26rplc-45">
    <w:name w:val="cat-UserDefined grp-26 rplc-45"/>
    <w:basedOn w:val="DefaultParagraphFont"/>
  </w:style>
  <w:style w:type="character" w:customStyle="1" w:styleId="cat-Addressgrp-8rplc-47">
    <w:name w:val="cat-Address grp-8 rplc-47"/>
    <w:basedOn w:val="DefaultParagraphFont"/>
  </w:style>
  <w:style w:type="character" w:customStyle="1" w:styleId="cat-FIOgrp-18rplc-48">
    <w:name w:val="cat-FIO grp-18 rplc-48"/>
    <w:basedOn w:val="DefaultParagraphFont"/>
  </w:style>
  <w:style w:type="character" w:customStyle="1" w:styleId="cat-FIOgrp-18rplc-49">
    <w:name w:val="cat-FIO grp-18 rplc-49"/>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arbitr.garant.ru/" TargetMode="External" /><Relationship Id="rId5" Type="http://schemas.openxmlformats.org/officeDocument/2006/relationships/hyperlink" Target="file:///J:\assist_2\&#1051;&#1077;&#1085;&#1072;\&#1040;&#1076;&#1084;&#1080;&#1085;&#1080;&#1089;&#1090;&#1088;&#1072;&#1090;&#1080;&#1074;&#1082;&#1072;\12.27\15.02%20&#1057;&#1080;&#1074;&#1072;&#1096;%20&#1055;&#1056;&#1054;&#1045;&#1050;&#1058;.docx" TargetMode="External" /><Relationship Id="rId6" Type="http://schemas.openxmlformats.org/officeDocument/2006/relationships/hyperlink" Target="garantf1://1252379.0/" TargetMode="External" /><Relationship Id="rId7" Type="http://schemas.openxmlformats.org/officeDocument/2006/relationships/hyperlink" Target="http://msud.garant.ru/" TargetMode="External" /><Relationship Id="rId8" Type="http://schemas.openxmlformats.org/officeDocument/2006/relationships/hyperlink" Target="garantf1://2440357.6600/" TargetMode="External" /><Relationship Id="rId9" Type="http://schemas.openxmlformats.org/officeDocument/2006/relationships/hyperlink" Target="file:///J:\judge_3\&#1040;&#1044;&#1052;&#1048;&#1053;&#1048;&#1057;&#1058;&#1056;&#1040;&#1058;&#1048;&#1042;&#1050;&#1040;\20.09.2013\5446%20&#1073;&#1072;&#1083;&#1072;&#1073;&#1072;&#1085;%2012.8%20&#1095;.%201.doc" TargetMode="Externa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